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68" w:rsidRPr="00AC3368" w:rsidRDefault="00AC3368" w:rsidP="00AC336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AC3368">
        <w:rPr>
          <w:rFonts w:ascii="Times New Roman" w:eastAsia="Calibri" w:hAnsi="Times New Roman" w:cs="Times New Roman"/>
        </w:rPr>
        <w:t>Принят:                                                                                                                             Утвержден</w:t>
      </w:r>
    </w:p>
    <w:p w:rsidR="00AC3368" w:rsidRPr="00AC3368" w:rsidRDefault="00AC3368" w:rsidP="00AC336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AC3368">
        <w:rPr>
          <w:rFonts w:ascii="Times New Roman" w:eastAsia="Calibri" w:hAnsi="Times New Roman" w:cs="Times New Roman"/>
        </w:rPr>
        <w:t xml:space="preserve"> на педагогическом совете                                                                              приказом МДОБУ №12</w:t>
      </w:r>
    </w:p>
    <w:p w:rsidR="00AC3368" w:rsidRPr="00AC3368" w:rsidRDefault="00AC3368" w:rsidP="00AC336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AC3368">
        <w:rPr>
          <w:rFonts w:ascii="Times New Roman" w:eastAsia="Calibri" w:hAnsi="Times New Roman" w:cs="Times New Roman"/>
        </w:rPr>
        <w:t xml:space="preserve">Протокол № 6  </w:t>
      </w:r>
      <w:r w:rsidR="00AB28E7">
        <w:rPr>
          <w:rFonts w:ascii="Times New Roman" w:hAnsi="Times New Roman"/>
          <w:sz w:val="24"/>
          <w:szCs w:val="24"/>
        </w:rPr>
        <w:t>от 26.08.2019г.</w:t>
      </w:r>
      <w:r w:rsidRPr="00AC3368">
        <w:rPr>
          <w:rFonts w:ascii="Times New Roman" w:eastAsia="Calibri" w:hAnsi="Times New Roman" w:cs="Times New Roman"/>
        </w:rPr>
        <w:t xml:space="preserve">                  </w:t>
      </w:r>
      <w:r w:rsidR="00AB28E7">
        <w:rPr>
          <w:rFonts w:ascii="Times New Roman" w:eastAsia="Calibri" w:hAnsi="Times New Roman" w:cs="Times New Roman"/>
        </w:rPr>
        <w:t xml:space="preserve">    </w:t>
      </w:r>
      <w:bookmarkStart w:id="0" w:name="_GoBack"/>
      <w:bookmarkEnd w:id="0"/>
      <w:r w:rsidRPr="00AC3368">
        <w:rPr>
          <w:rFonts w:ascii="Times New Roman" w:eastAsia="Calibri" w:hAnsi="Times New Roman" w:cs="Times New Roman"/>
        </w:rPr>
        <w:t xml:space="preserve">                                              №  80  от 26.08. 2019 года</w:t>
      </w: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E40182" w:rsidRPr="00E40182" w:rsidRDefault="00E40182" w:rsidP="00E4018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40182">
        <w:rPr>
          <w:rFonts w:ascii="Times New Roman" w:eastAsia="Calibri" w:hAnsi="Times New Roman" w:cs="Times New Roman"/>
          <w:b/>
          <w:sz w:val="44"/>
          <w:szCs w:val="44"/>
        </w:rPr>
        <w:t xml:space="preserve">   Учебный план</w:t>
      </w: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40182">
        <w:rPr>
          <w:rFonts w:ascii="Times New Roman" w:eastAsia="Calibri" w:hAnsi="Times New Roman" w:cs="Times New Roman"/>
          <w:b/>
          <w:sz w:val="44"/>
          <w:szCs w:val="44"/>
        </w:rPr>
        <w:t xml:space="preserve">       к дополнительной общеразвивающей программе</w:t>
      </w:r>
    </w:p>
    <w:p w:rsidR="00E40182" w:rsidRPr="00E40182" w:rsidRDefault="00AC3368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«Веселые нотки</w:t>
      </w:r>
      <w:r w:rsidR="00E40182" w:rsidRPr="00E40182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E40182" w:rsidRPr="00E40182" w:rsidRDefault="00AC3368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«Детский сад №12</w:t>
      </w:r>
      <w:r w:rsidR="00E40182" w:rsidRPr="00E40182">
        <w:rPr>
          <w:rFonts w:ascii="Times New Roman" w:eastAsia="Calibri" w:hAnsi="Times New Roman" w:cs="Times New Roman"/>
          <w:b/>
          <w:sz w:val="44"/>
          <w:szCs w:val="44"/>
        </w:rPr>
        <w:t>» города Бузулука</w:t>
      </w: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40182">
        <w:rPr>
          <w:rFonts w:ascii="Times New Roman" w:eastAsia="Calibri" w:hAnsi="Times New Roman" w:cs="Times New Roman"/>
          <w:b/>
          <w:sz w:val="32"/>
          <w:szCs w:val="32"/>
        </w:rPr>
        <w:t xml:space="preserve">         с 02.09. 2019 года по 30.05. 2020года</w:t>
      </w: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182">
        <w:rPr>
          <w:rFonts w:ascii="Times New Roman" w:eastAsia="Calibri" w:hAnsi="Times New Roman" w:cs="Times New Roman"/>
          <w:b/>
          <w:sz w:val="28"/>
          <w:szCs w:val="28"/>
        </w:rPr>
        <w:t>г. Бузулук</w:t>
      </w:r>
    </w:p>
    <w:p w:rsidR="00E40182" w:rsidRPr="00E40182" w:rsidRDefault="00E40182" w:rsidP="00E4018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182" w:rsidRPr="00E40182" w:rsidRDefault="00E40182" w:rsidP="00E40182">
      <w:pPr>
        <w:spacing w:after="0"/>
        <w:ind w:left="3361"/>
        <w:jc w:val="both"/>
        <w:rPr>
          <w:rFonts w:ascii="Calibri" w:eastAsia="Calibri" w:hAnsi="Calibri" w:cs="Times New Roman"/>
          <w:sz w:val="20"/>
          <w:szCs w:val="20"/>
        </w:rPr>
      </w:pPr>
      <w:r w:rsidRPr="00E40182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35AE9" w:rsidRPr="00BE4A96" w:rsidRDefault="00035AE9" w:rsidP="00035AE9">
      <w:pPr>
        <w:tabs>
          <w:tab w:val="left" w:pos="2461"/>
          <w:tab w:val="left" w:pos="3281"/>
          <w:tab w:val="left" w:pos="3701"/>
          <w:tab w:val="left" w:pos="5961"/>
          <w:tab w:val="left" w:pos="8481"/>
        </w:tabs>
        <w:spacing w:after="0"/>
        <w:ind w:left="114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035AE9" w:rsidRPr="00BE4A96" w:rsidRDefault="00035AE9" w:rsidP="00035AE9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«Веселые нотки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» является локальным нормативным документом, регламентирующие общие требования к организации учебного процесса муниципального дошкольного образовательного бюджетного учреждения «Детский сад № 12», разработан в соответствии с нормативными документами:</w:t>
      </w:r>
    </w:p>
    <w:p w:rsidR="00035AE9" w:rsidRPr="00BE4A96" w:rsidRDefault="00035AE9" w:rsidP="00035AE9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-Федеральным законом «Об основных гарантиях прав ребенка в Российской Федерации» от 24 июля 1998 года № 124-ФЗ;</w:t>
      </w:r>
    </w:p>
    <w:p w:rsidR="00035AE9" w:rsidRPr="00BE4A96" w:rsidRDefault="00035AE9" w:rsidP="00035AE9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-Законом Российской Федерации от 29.12.2012 г. № 273-ФЗ «Об образовании в Российской Федерации»;</w:t>
      </w:r>
    </w:p>
    <w:p w:rsidR="00035AE9" w:rsidRPr="00BE4A96" w:rsidRDefault="00035AE9" w:rsidP="00035AE9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-Постановлением Правительства Российской Федерации «Об утверждении правил оказания платных образовательных услуг» от 15 августа 2013 г. № 706;</w:t>
      </w:r>
    </w:p>
    <w:p w:rsidR="00035AE9" w:rsidRPr="00BE4A96" w:rsidRDefault="00035AE9" w:rsidP="00035A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-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35AE9" w:rsidRPr="00BE4A96" w:rsidRDefault="00035AE9" w:rsidP="00035A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-Гигиеническими требованиями к условиям обучения в общеобразовательных учреждениях. Санитарно-эпидемиологические правила СанПиН 2.4.1. 3049-13; </w:t>
      </w:r>
    </w:p>
    <w:p w:rsidR="00035AE9" w:rsidRPr="00BE4A96" w:rsidRDefault="00035AE9" w:rsidP="00035AE9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  -Уставом муниципального дошкольного образовательного бюджетного учреждения «Детский сад №12»;</w:t>
      </w:r>
    </w:p>
    <w:p w:rsidR="00035AE9" w:rsidRPr="00BE4A96" w:rsidRDefault="00035AE9" w:rsidP="00035AE9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-Лицензией на право ведения образовательной деятельности.</w:t>
      </w:r>
    </w:p>
    <w:p w:rsidR="00E40182" w:rsidRPr="00035AE9" w:rsidRDefault="00E40182" w:rsidP="00E401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AE9">
        <w:rPr>
          <w:rFonts w:ascii="Times New Roman" w:eastAsia="Calibri" w:hAnsi="Times New Roman" w:cs="Times New Roman"/>
          <w:b/>
          <w:sz w:val="24"/>
          <w:szCs w:val="24"/>
        </w:rPr>
        <w:t xml:space="preserve">2. Режим оказания платных образовательных услуг </w:t>
      </w:r>
    </w:p>
    <w:p w:rsidR="00E40182" w:rsidRPr="00035AE9" w:rsidRDefault="00E40182" w:rsidP="00E401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AE9">
        <w:rPr>
          <w:rFonts w:ascii="Times New Roman" w:eastAsia="Calibri" w:hAnsi="Times New Roman" w:cs="Times New Roman"/>
          <w:sz w:val="24"/>
          <w:szCs w:val="24"/>
        </w:rPr>
        <w:t xml:space="preserve">2.1. Учебный план составлен в соответствии с дополнительной общеразвивающей программой, разработанной ДОО самостоятельно.  Учебный план устанавливает направленность программы: художественно-эстетическая. Также, в учебном плане определено количество занятий и время на реализацию Программ. </w:t>
      </w:r>
    </w:p>
    <w:p w:rsidR="00E40182" w:rsidRPr="00035AE9" w:rsidRDefault="00E40182" w:rsidP="00E40182">
      <w:pPr>
        <w:spacing w:after="0"/>
        <w:ind w:right="100"/>
        <w:jc w:val="both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Учебный план к дополнительной общеразвивающей программе «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Веселые нотки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» учитывает в полном объеме возрастные психофизические особенности воспитанников и отвечает требованиям охраны и жизни и здоровья.</w:t>
      </w:r>
    </w:p>
    <w:p w:rsidR="00E40182" w:rsidRPr="00035AE9" w:rsidRDefault="00E40182" w:rsidP="00E40182">
      <w:pPr>
        <w:spacing w:after="0"/>
        <w:ind w:left="1" w:right="10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Веселые нотки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 xml:space="preserve">» направлена на познание не только танца, но и знакомства детей с танцами народов мира. Назначение программы – 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пения, простейшими навыками игры на музыкальных инструментах, 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более широкое приобщение воспитанников к искусству.</w:t>
      </w:r>
    </w:p>
    <w:p w:rsidR="00E40182" w:rsidRPr="00035AE9" w:rsidRDefault="00E40182" w:rsidP="00E40182">
      <w:pPr>
        <w:spacing w:line="232" w:lineRule="auto"/>
        <w:ind w:left="426" w:right="99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дополнительной общеразвивающей программе «</w:t>
      </w:r>
      <w:r w:rsidR="00035AE9" w:rsidRPr="00035AE9">
        <w:rPr>
          <w:rFonts w:ascii="Times New Roman" w:eastAsia="Times New Roman" w:hAnsi="Times New Roman" w:cs="Times New Roman"/>
          <w:b/>
          <w:sz w:val="24"/>
          <w:szCs w:val="24"/>
        </w:rPr>
        <w:t>Веселые нотки</w:t>
      </w:r>
      <w:r w:rsidRPr="00035AE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40182" w:rsidRPr="00035AE9" w:rsidRDefault="00E40182" w:rsidP="00E40182">
      <w:pPr>
        <w:spacing w:after="0"/>
        <w:ind w:right="99"/>
        <w:jc w:val="center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035AE9" w:rsidRPr="00035AE9" w:rsidRDefault="00035AE9" w:rsidP="00035AE9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035AE9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E9">
        <w:rPr>
          <w:rFonts w:ascii="Times New Roman" w:hAnsi="Times New Roman" w:cs="Times New Roman"/>
          <w:sz w:val="24"/>
          <w:szCs w:val="24"/>
        </w:rPr>
        <w:t>Л.М.Как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Рыжик научился петь, М. «Советский композитор», 1989 г.</w:t>
      </w:r>
    </w:p>
    <w:p w:rsidR="00035AE9" w:rsidRPr="00035AE9" w:rsidRDefault="00035AE9" w:rsidP="00035AE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>Ветлугина Н.А. Музыкальный букварь. М. Музыка, 1997г.</w:t>
      </w:r>
    </w:p>
    <w:p w:rsidR="00035AE9" w:rsidRPr="00035AE9" w:rsidRDefault="00035AE9" w:rsidP="00035AE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AE9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035AE9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И. Программа по музыкальному воспитанию детей дошкольного возраста «Ладушки». «Невская НОТА», С-Пб, 2010.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E9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М.Ю. Вокально-хоровая работа в детском саду. – М.: Издательство «Скрипторий 2003», 2010.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>Кононова Н.Г. Музыкально-дидактические игры дошкольников. М. Просвещение, 1982г.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>Костина Э.П. Камертон. Программа музыкального образования для детей раннего и дошкольного возраста. М. Просвещение, 2004г.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AE9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Н.А. Музыка – детям. М. Просвещение, 19895г.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lastRenderedPageBreak/>
        <w:t>Новикова Г.П. Музыкальное воспитание дошкольников. М. АРКТИ, 2000г.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 xml:space="preserve"> Орлова Т. М. </w:t>
      </w:r>
      <w:proofErr w:type="spellStart"/>
      <w:r w:rsidRPr="00035AE9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С.И. Учите детей петь. М. Просвещение, 1986г.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E9">
        <w:rPr>
          <w:rFonts w:ascii="Times New Roman" w:hAnsi="Times New Roman" w:cs="Times New Roman"/>
          <w:sz w:val="24"/>
          <w:szCs w:val="24"/>
        </w:rPr>
        <w:t>Пегушина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З. Развитие певческих навыков у детей. Дошкольное воспитание № 9, 1988г.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AE9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035AE9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</w:t>
      </w:r>
    </w:p>
    <w:p w:rsidR="00035AE9" w:rsidRPr="00035AE9" w:rsidRDefault="00035AE9" w:rsidP="00035AE9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 xml:space="preserve">     М. Просвещение, 1984г.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 xml:space="preserve"> Разуваева Н.А. Праздники и развлечения в детском саду. М. Музыка, 2004г.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>Шереметьев В.А. Пение, воспитание детей в хоре. М. Музыка, 1990г.</w:t>
      </w:r>
    </w:p>
    <w:p w:rsidR="00035AE9" w:rsidRPr="00035AE9" w:rsidRDefault="00035AE9" w:rsidP="00035AE9">
      <w:pPr>
        <w:numPr>
          <w:ilvl w:val="0"/>
          <w:numId w:val="8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AE9">
        <w:rPr>
          <w:rFonts w:ascii="Times New Roman" w:hAnsi="Times New Roman" w:cs="Times New Roman"/>
          <w:sz w:val="24"/>
          <w:szCs w:val="24"/>
        </w:rPr>
        <w:t xml:space="preserve"> Шейн В.А. Гамма. Сценарии музыкально - развивающих игр по обучению детей дошкольного возраста музыкальной грамоте. М. ГНОМ и Д, 2002г.  </w:t>
      </w:r>
    </w:p>
    <w:p w:rsidR="00E40182" w:rsidRPr="00035AE9" w:rsidRDefault="00E40182" w:rsidP="00035AE9">
      <w:pPr>
        <w:pStyle w:val="a4"/>
        <w:numPr>
          <w:ilvl w:val="0"/>
          <w:numId w:val="8"/>
        </w:numPr>
        <w:tabs>
          <w:tab w:val="left" w:pos="48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Интернет ресурсы.</w:t>
      </w:r>
    </w:p>
    <w:p w:rsidR="00E40182" w:rsidRPr="00035AE9" w:rsidRDefault="00E40182" w:rsidP="00E40182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E40182" w:rsidRPr="00035AE9" w:rsidRDefault="00035AE9" w:rsidP="00E40182">
      <w:pPr>
        <w:numPr>
          <w:ilvl w:val="0"/>
          <w:numId w:val="5"/>
        </w:numPr>
        <w:tabs>
          <w:tab w:val="left" w:pos="400"/>
        </w:tabs>
        <w:spacing w:after="0" w:line="235" w:lineRule="auto"/>
        <w:ind w:left="400" w:hanging="281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инструменты: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трещетка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колокольчик, бубен, треугольник и др.</w:t>
      </w:r>
    </w:p>
    <w:p w:rsidR="00E40182" w:rsidRPr="00035AE9" w:rsidRDefault="00E40182" w:rsidP="00E40182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Calibri" w:eastAsia="Times New Roman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Детские костю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мы для выступлений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182" w:rsidRPr="00035AE9" w:rsidRDefault="00E40182" w:rsidP="00E40182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E40182" w:rsidRPr="00035AE9" w:rsidRDefault="00E40182" w:rsidP="00E40182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-музыкальный зал;</w:t>
      </w:r>
    </w:p>
    <w:p w:rsidR="00E40182" w:rsidRPr="00035AE9" w:rsidRDefault="00E40182" w:rsidP="00E40182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-картотека МP3 дисков;</w:t>
      </w:r>
    </w:p>
    <w:p w:rsidR="00E40182" w:rsidRPr="00035AE9" w:rsidRDefault="00E40182" w:rsidP="00E40182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-нетбук;</w:t>
      </w:r>
    </w:p>
    <w:p w:rsidR="00E40182" w:rsidRPr="00035AE9" w:rsidRDefault="00E40182" w:rsidP="00E40182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-записи фонограммы в режиме + и –</w:t>
      </w:r>
    </w:p>
    <w:p w:rsidR="00E40182" w:rsidRPr="00035AE9" w:rsidRDefault="00E40182" w:rsidP="00E40182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-стульчики детские 30 шт.</w:t>
      </w:r>
    </w:p>
    <w:p w:rsidR="00E40182" w:rsidRPr="00035AE9" w:rsidRDefault="00E40182" w:rsidP="00E40182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-столик журнальный «хохлома» 2шт.</w:t>
      </w:r>
    </w:p>
    <w:p w:rsidR="00E40182" w:rsidRPr="00035AE9" w:rsidRDefault="00E40182" w:rsidP="00E40182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-музыкальный центр;</w:t>
      </w:r>
    </w:p>
    <w:p w:rsidR="00E40182" w:rsidRPr="00035AE9" w:rsidRDefault="00E40182" w:rsidP="00E40182">
      <w:pPr>
        <w:spacing w:after="0"/>
        <w:ind w:left="119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-колонки;</w:t>
      </w:r>
    </w:p>
    <w:p w:rsidR="00E40182" w:rsidRPr="00035AE9" w:rsidRDefault="00E40182" w:rsidP="00E4018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3"/>
        <w:gridCol w:w="3383"/>
        <w:gridCol w:w="3392"/>
      </w:tblGrid>
      <w:tr w:rsidR="00E40182" w:rsidRPr="00035AE9" w:rsidTr="00E40182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AE9">
              <w:rPr>
                <w:rFonts w:ascii="Times New Roman" w:hAnsi="Times New Roman"/>
                <w:b/>
                <w:sz w:val="24"/>
                <w:szCs w:val="24"/>
              </w:rPr>
              <w:t>Количество занятий/ минут в неделю</w:t>
            </w:r>
          </w:p>
        </w:tc>
      </w:tr>
      <w:tr w:rsidR="00E40182" w:rsidRPr="00035AE9" w:rsidTr="00E40182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Форма образовательного процесса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E40182" w:rsidRPr="00035AE9" w:rsidTr="00E40182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035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«</w:t>
            </w:r>
            <w:r w:rsidR="00035AE9">
              <w:rPr>
                <w:rFonts w:ascii="Times New Roman" w:hAnsi="Times New Roman"/>
                <w:sz w:val="24"/>
                <w:szCs w:val="24"/>
              </w:rPr>
              <w:t>Веселые нотки</w:t>
            </w:r>
            <w:r w:rsidRPr="00035A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E40182" w:rsidRPr="00035AE9" w:rsidRDefault="00E40182" w:rsidP="00E40182">
      <w:pPr>
        <w:spacing w:line="232" w:lineRule="auto"/>
        <w:ind w:right="120"/>
        <w:jc w:val="both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 xml:space="preserve">Занятия с детьми старшего дошкольного возраста осуществляются во второй половине дня после дневного сна с </w:t>
      </w:r>
      <w:r w:rsidR="00035AE9">
        <w:rPr>
          <w:rFonts w:ascii="Times New Roman" w:hAnsi="Times New Roman"/>
          <w:sz w:val="24"/>
          <w:szCs w:val="24"/>
        </w:rPr>
        <w:t>17.00-17.25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, согласно расписанию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182" w:rsidRPr="00035AE9" w:rsidRDefault="00E40182" w:rsidP="00E40182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AE9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198"/>
        <w:gridCol w:w="1531"/>
        <w:gridCol w:w="1438"/>
        <w:gridCol w:w="1424"/>
        <w:gridCol w:w="1435"/>
        <w:gridCol w:w="1439"/>
      </w:tblGrid>
      <w:tr w:rsidR="00E40182" w:rsidRPr="00035AE9" w:rsidTr="00E40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E40182" w:rsidRPr="00035AE9" w:rsidTr="00E40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AE9">
              <w:rPr>
                <w:rFonts w:ascii="Times New Roman" w:hAnsi="Times New Roman"/>
                <w:sz w:val="24"/>
                <w:szCs w:val="24"/>
              </w:rPr>
              <w:t>Группа детей</w:t>
            </w:r>
          </w:p>
          <w:p w:rsidR="00E40182" w:rsidRPr="00035AE9" w:rsidRDefault="00035AE9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5-6</w:t>
            </w:r>
            <w:r w:rsidR="00E40182" w:rsidRPr="00035AE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035AE9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035AE9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2" w:rsidRPr="00035AE9" w:rsidRDefault="00E40182" w:rsidP="00E40182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182" w:rsidRPr="00035AE9" w:rsidRDefault="00E40182" w:rsidP="00E40182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182" w:rsidRPr="00035AE9" w:rsidRDefault="00E40182" w:rsidP="00E40182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AE9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Веселые нотки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» реализуется за рамками освоения образовательной программы до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школьного образования МДОБУ № 12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. Деятельность по реализации дополнительной общеразвивающей программы «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Веселые нотки» в группе детей 5-6 лет планируется со 1 ок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тября 2019 года по 30 мая 2020 года.</w:t>
      </w:r>
    </w:p>
    <w:p w:rsidR="00E40182" w:rsidRPr="00035AE9" w:rsidRDefault="00E40182" w:rsidP="00E40182">
      <w:pPr>
        <w:spacing w:after="0" w:line="13" w:lineRule="exact"/>
        <w:rPr>
          <w:rFonts w:ascii="Calibri" w:eastAsia="Calibri" w:hAnsi="Calibri" w:cs="Times New Roman"/>
          <w:sz w:val="24"/>
          <w:szCs w:val="24"/>
        </w:rPr>
      </w:pPr>
    </w:p>
    <w:p w:rsidR="00E40182" w:rsidRPr="00035AE9" w:rsidRDefault="00E40182" w:rsidP="00E40182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Платная образовательная услуга реализуется в ДОО в течение учебного года, согласно утвержденного календарного учебного графика и составляе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т 64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часа.</w:t>
      </w:r>
    </w:p>
    <w:p w:rsidR="00E40182" w:rsidRPr="00035AE9" w:rsidRDefault="00E40182" w:rsidP="00E40182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993"/>
        <w:gridCol w:w="1275"/>
        <w:gridCol w:w="803"/>
        <w:gridCol w:w="898"/>
        <w:gridCol w:w="709"/>
        <w:gridCol w:w="1134"/>
        <w:gridCol w:w="2125"/>
        <w:gridCol w:w="1417"/>
      </w:tblGrid>
      <w:tr w:rsidR="00E40182" w:rsidRPr="00035AE9" w:rsidTr="00E401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E40182" w:rsidRPr="00035AE9" w:rsidRDefault="00E40182" w:rsidP="00E40182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E40182" w:rsidRPr="00035AE9" w:rsidTr="00E40182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035AE9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«</w:t>
            </w:r>
            <w:r w:rsidR="00035AE9">
              <w:rPr>
                <w:rFonts w:ascii="Times New Roman" w:eastAsia="Times New Roman" w:hAnsi="Times New Roman"/>
                <w:sz w:val="24"/>
                <w:szCs w:val="24"/>
              </w:rPr>
              <w:t>Веселые нотки</w:t>
            </w: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035AE9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="00E40182" w:rsidRPr="00035AE9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035AE9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01.10</w:t>
            </w:r>
            <w:r w:rsidR="00E40182" w:rsidRPr="00035AE9">
              <w:rPr>
                <w:rFonts w:ascii="Times New Roman" w:eastAsia="Times New Roman" w:hAnsi="Times New Roman"/>
                <w:sz w:val="24"/>
                <w:szCs w:val="24"/>
              </w:rPr>
              <w:t>.2019 по 30.05.2020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0182" w:rsidRPr="00035AE9" w:rsidRDefault="00035AE9" w:rsidP="00E40182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40182" w:rsidRPr="00035AE9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</w:p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12 человек</w:t>
            </w:r>
          </w:p>
        </w:tc>
      </w:tr>
      <w:tr w:rsidR="00E40182" w:rsidRPr="00035AE9" w:rsidTr="00E40182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82" w:rsidRPr="00035AE9" w:rsidRDefault="00E40182" w:rsidP="00E40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82" w:rsidRPr="00035AE9" w:rsidRDefault="00E40182" w:rsidP="00E40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82" w:rsidRPr="00035AE9" w:rsidRDefault="00E40182" w:rsidP="00E40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AE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2" w:rsidRPr="00035AE9" w:rsidRDefault="00E40182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0182" w:rsidRPr="00035AE9" w:rsidRDefault="00035AE9" w:rsidP="00E40182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82" w:rsidRPr="00035AE9" w:rsidRDefault="00E40182" w:rsidP="00E40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82" w:rsidRPr="00035AE9" w:rsidRDefault="00E40182" w:rsidP="00E40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82" w:rsidRPr="00035AE9" w:rsidRDefault="00E40182" w:rsidP="00E40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40182" w:rsidRPr="00035AE9" w:rsidRDefault="00E40182" w:rsidP="00E40182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0182" w:rsidRPr="00035AE9" w:rsidRDefault="00E40182" w:rsidP="00E40182">
      <w:pPr>
        <w:spacing w:after="0"/>
        <w:ind w:right="80"/>
        <w:jc w:val="center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E40182" w:rsidRPr="00035AE9" w:rsidRDefault="00E40182" w:rsidP="00E40182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Концерты</w:t>
      </w:r>
    </w:p>
    <w:p w:rsidR="00E40182" w:rsidRPr="00035AE9" w:rsidRDefault="00E40182" w:rsidP="00E40182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</w:p>
    <w:p w:rsidR="00E40182" w:rsidRPr="00035AE9" w:rsidRDefault="00E40182" w:rsidP="00E40182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</w:t>
      </w:r>
    </w:p>
    <w:p w:rsidR="00E40182" w:rsidRPr="00035AE9" w:rsidRDefault="00E40182" w:rsidP="00E4018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40182" w:rsidRPr="00035AE9" w:rsidRDefault="00E40182" w:rsidP="00E40182">
      <w:pPr>
        <w:spacing w:after="0"/>
        <w:ind w:left="1920" w:right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Периодичность проведения промежуточной аттестации </w:t>
      </w:r>
    </w:p>
    <w:p w:rsidR="00E40182" w:rsidRPr="00035AE9" w:rsidRDefault="00E40182" w:rsidP="00E40182">
      <w:pPr>
        <w:spacing w:after="0"/>
        <w:ind w:right="200" w:firstLine="142"/>
        <w:jc w:val="both"/>
        <w:rPr>
          <w:rFonts w:ascii="Calibri" w:eastAsia="Calibri" w:hAnsi="Calibri" w:cs="Times New Roman"/>
          <w:sz w:val="24"/>
          <w:szCs w:val="24"/>
        </w:rPr>
      </w:pPr>
      <w:r w:rsidRPr="00035AE9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аттестации проводится по завершению полугодия или учебного года в формах, предусмотренных конкретной дополнительной общеразвивающей программой в период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AE9">
        <w:rPr>
          <w:rFonts w:ascii="Times New Roman" w:eastAsia="Times New Roman" w:hAnsi="Times New Roman" w:cs="Times New Roman"/>
          <w:sz w:val="24"/>
          <w:szCs w:val="24"/>
        </w:rPr>
        <w:t>с 15 по 30 мая 2020 года</w:t>
      </w:r>
      <w:r w:rsidR="00035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182" w:rsidRPr="00035AE9" w:rsidRDefault="00E40182" w:rsidP="00E40182">
      <w:pPr>
        <w:spacing w:after="0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182" w:rsidRPr="00035AE9" w:rsidRDefault="00E40182" w:rsidP="00E40182">
      <w:pPr>
        <w:spacing w:after="0" w:line="235" w:lineRule="auto"/>
        <w:ind w:left="120" w:right="120" w:firstLine="1133"/>
        <w:jc w:val="both"/>
        <w:rPr>
          <w:rFonts w:ascii="Calibri" w:eastAsia="Calibri" w:hAnsi="Calibri" w:cs="Times New Roman"/>
          <w:sz w:val="24"/>
          <w:szCs w:val="24"/>
        </w:rPr>
      </w:pPr>
    </w:p>
    <w:p w:rsidR="00E40182" w:rsidRPr="00035AE9" w:rsidRDefault="00E40182" w:rsidP="00E40182">
      <w:pPr>
        <w:spacing w:after="0"/>
        <w:ind w:left="426" w:right="99" w:hanging="426"/>
        <w:jc w:val="center"/>
        <w:rPr>
          <w:rFonts w:ascii="Calibri" w:eastAsia="Calibri" w:hAnsi="Calibri" w:cs="Times New Roman"/>
          <w:sz w:val="24"/>
          <w:szCs w:val="24"/>
        </w:rPr>
      </w:pPr>
    </w:p>
    <w:p w:rsidR="00E40182" w:rsidRPr="00035AE9" w:rsidRDefault="00E40182" w:rsidP="00E40182">
      <w:pPr>
        <w:spacing w:after="0"/>
        <w:ind w:left="1" w:right="100" w:firstLine="1133"/>
        <w:jc w:val="both"/>
        <w:rPr>
          <w:rFonts w:ascii="Calibri" w:eastAsia="Calibri" w:hAnsi="Calibri" w:cs="Times New Roman"/>
          <w:sz w:val="24"/>
          <w:szCs w:val="24"/>
        </w:rPr>
      </w:pPr>
    </w:p>
    <w:p w:rsidR="00E40182" w:rsidRPr="00035AE9" w:rsidRDefault="00E40182" w:rsidP="00E40182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182" w:rsidRPr="00035AE9" w:rsidRDefault="00E40182" w:rsidP="00E40182">
      <w:pPr>
        <w:rPr>
          <w:rFonts w:ascii="Calibri" w:eastAsia="Calibri" w:hAnsi="Calibri" w:cs="Times New Roman"/>
          <w:sz w:val="24"/>
          <w:szCs w:val="24"/>
        </w:rPr>
      </w:pPr>
    </w:p>
    <w:p w:rsidR="00FD4E8A" w:rsidRPr="00035AE9" w:rsidRDefault="00FD4E8A">
      <w:pPr>
        <w:rPr>
          <w:sz w:val="24"/>
          <w:szCs w:val="24"/>
        </w:rPr>
      </w:pPr>
    </w:p>
    <w:sectPr w:rsidR="00FD4E8A" w:rsidRPr="00035AE9" w:rsidSect="00AC33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7A48050"/>
    <w:lvl w:ilvl="0" w:tplc="04DA7AB6">
      <w:start w:val="3"/>
      <w:numFmt w:val="decimal"/>
      <w:lvlText w:val="%1."/>
      <w:lvlJc w:val="left"/>
      <w:pPr>
        <w:ind w:left="0" w:firstLine="0"/>
      </w:pPr>
    </w:lvl>
    <w:lvl w:ilvl="1" w:tplc="259C230A">
      <w:numFmt w:val="decimal"/>
      <w:lvlText w:val=""/>
      <w:lvlJc w:val="left"/>
      <w:pPr>
        <w:ind w:left="0" w:firstLine="0"/>
      </w:pPr>
    </w:lvl>
    <w:lvl w:ilvl="2" w:tplc="7E6EE0DA">
      <w:numFmt w:val="decimal"/>
      <w:lvlText w:val=""/>
      <w:lvlJc w:val="left"/>
      <w:pPr>
        <w:ind w:left="0" w:firstLine="0"/>
      </w:pPr>
    </w:lvl>
    <w:lvl w:ilvl="3" w:tplc="D138E56C">
      <w:numFmt w:val="decimal"/>
      <w:lvlText w:val=""/>
      <w:lvlJc w:val="left"/>
      <w:pPr>
        <w:ind w:left="0" w:firstLine="0"/>
      </w:pPr>
    </w:lvl>
    <w:lvl w:ilvl="4" w:tplc="E03CF02A">
      <w:numFmt w:val="decimal"/>
      <w:lvlText w:val=""/>
      <w:lvlJc w:val="left"/>
      <w:pPr>
        <w:ind w:left="0" w:firstLine="0"/>
      </w:pPr>
    </w:lvl>
    <w:lvl w:ilvl="5" w:tplc="0F268128">
      <w:numFmt w:val="decimal"/>
      <w:lvlText w:val=""/>
      <w:lvlJc w:val="left"/>
      <w:pPr>
        <w:ind w:left="0" w:firstLine="0"/>
      </w:pPr>
    </w:lvl>
    <w:lvl w:ilvl="6" w:tplc="45B6D77E">
      <w:numFmt w:val="decimal"/>
      <w:lvlText w:val=""/>
      <w:lvlJc w:val="left"/>
      <w:pPr>
        <w:ind w:left="0" w:firstLine="0"/>
      </w:pPr>
    </w:lvl>
    <w:lvl w:ilvl="7" w:tplc="85E421C4">
      <w:numFmt w:val="decimal"/>
      <w:lvlText w:val=""/>
      <w:lvlJc w:val="left"/>
      <w:pPr>
        <w:ind w:left="0" w:firstLine="0"/>
      </w:pPr>
    </w:lvl>
    <w:lvl w:ilvl="8" w:tplc="E286E610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4F4C6CA6"/>
    <w:lvl w:ilvl="0" w:tplc="7A56BF66">
      <w:start w:val="1"/>
      <w:numFmt w:val="decimal"/>
      <w:lvlText w:val="%1."/>
      <w:lvlJc w:val="left"/>
      <w:pPr>
        <w:ind w:left="0" w:firstLine="0"/>
      </w:pPr>
    </w:lvl>
    <w:lvl w:ilvl="1" w:tplc="318C3EA6">
      <w:numFmt w:val="decimal"/>
      <w:lvlText w:val=""/>
      <w:lvlJc w:val="left"/>
      <w:pPr>
        <w:ind w:left="0" w:firstLine="0"/>
      </w:pPr>
    </w:lvl>
    <w:lvl w:ilvl="2" w:tplc="F9DCF136">
      <w:numFmt w:val="decimal"/>
      <w:lvlText w:val=""/>
      <w:lvlJc w:val="left"/>
      <w:pPr>
        <w:ind w:left="0" w:firstLine="0"/>
      </w:pPr>
    </w:lvl>
    <w:lvl w:ilvl="3" w:tplc="6A665710">
      <w:numFmt w:val="decimal"/>
      <w:lvlText w:val=""/>
      <w:lvlJc w:val="left"/>
      <w:pPr>
        <w:ind w:left="0" w:firstLine="0"/>
      </w:pPr>
    </w:lvl>
    <w:lvl w:ilvl="4" w:tplc="7C0402FA">
      <w:numFmt w:val="decimal"/>
      <w:lvlText w:val=""/>
      <w:lvlJc w:val="left"/>
      <w:pPr>
        <w:ind w:left="0" w:firstLine="0"/>
      </w:pPr>
    </w:lvl>
    <w:lvl w:ilvl="5" w:tplc="87541208">
      <w:numFmt w:val="decimal"/>
      <w:lvlText w:val=""/>
      <w:lvlJc w:val="left"/>
      <w:pPr>
        <w:ind w:left="0" w:firstLine="0"/>
      </w:pPr>
    </w:lvl>
    <w:lvl w:ilvl="6" w:tplc="2C2C1ED4">
      <w:numFmt w:val="decimal"/>
      <w:lvlText w:val=""/>
      <w:lvlJc w:val="left"/>
      <w:pPr>
        <w:ind w:left="0" w:firstLine="0"/>
      </w:pPr>
    </w:lvl>
    <w:lvl w:ilvl="7" w:tplc="35685756">
      <w:numFmt w:val="decimal"/>
      <w:lvlText w:val=""/>
      <w:lvlJc w:val="left"/>
      <w:pPr>
        <w:ind w:left="0" w:firstLine="0"/>
      </w:pPr>
    </w:lvl>
    <w:lvl w:ilvl="8" w:tplc="D4E84CA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4C38AE"/>
    <w:lvl w:ilvl="0" w:tplc="E2AECD4A">
      <w:start w:val="1"/>
      <w:numFmt w:val="decimal"/>
      <w:lvlText w:val="%1."/>
      <w:lvlJc w:val="left"/>
      <w:pPr>
        <w:ind w:left="0" w:firstLine="0"/>
      </w:pPr>
    </w:lvl>
    <w:lvl w:ilvl="1" w:tplc="2BB6340A">
      <w:numFmt w:val="decimal"/>
      <w:lvlText w:val=""/>
      <w:lvlJc w:val="left"/>
      <w:pPr>
        <w:ind w:left="0" w:firstLine="0"/>
      </w:pPr>
    </w:lvl>
    <w:lvl w:ilvl="2" w:tplc="DC6EFDFA">
      <w:numFmt w:val="decimal"/>
      <w:lvlText w:val=""/>
      <w:lvlJc w:val="left"/>
      <w:pPr>
        <w:ind w:left="0" w:firstLine="0"/>
      </w:pPr>
    </w:lvl>
    <w:lvl w:ilvl="3" w:tplc="000893B0">
      <w:numFmt w:val="decimal"/>
      <w:lvlText w:val=""/>
      <w:lvlJc w:val="left"/>
      <w:pPr>
        <w:ind w:left="0" w:firstLine="0"/>
      </w:pPr>
    </w:lvl>
    <w:lvl w:ilvl="4" w:tplc="3190AFE0">
      <w:numFmt w:val="decimal"/>
      <w:lvlText w:val=""/>
      <w:lvlJc w:val="left"/>
      <w:pPr>
        <w:ind w:left="0" w:firstLine="0"/>
      </w:pPr>
    </w:lvl>
    <w:lvl w:ilvl="5" w:tplc="9D9E1D4C">
      <w:numFmt w:val="decimal"/>
      <w:lvlText w:val=""/>
      <w:lvlJc w:val="left"/>
      <w:pPr>
        <w:ind w:left="0" w:firstLine="0"/>
      </w:pPr>
    </w:lvl>
    <w:lvl w:ilvl="6" w:tplc="74229FAC">
      <w:numFmt w:val="decimal"/>
      <w:lvlText w:val=""/>
      <w:lvlJc w:val="left"/>
      <w:pPr>
        <w:ind w:left="0" w:firstLine="0"/>
      </w:pPr>
    </w:lvl>
    <w:lvl w:ilvl="7" w:tplc="FAD680F4">
      <w:numFmt w:val="decimal"/>
      <w:lvlText w:val=""/>
      <w:lvlJc w:val="left"/>
      <w:pPr>
        <w:ind w:left="0" w:firstLine="0"/>
      </w:pPr>
    </w:lvl>
    <w:lvl w:ilvl="8" w:tplc="7460F86E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F984EBD2"/>
    <w:lvl w:ilvl="0" w:tplc="5E6000A0">
      <w:start w:val="1"/>
      <w:numFmt w:val="decimal"/>
      <w:lvlText w:val="%1."/>
      <w:lvlJc w:val="left"/>
      <w:pPr>
        <w:ind w:left="0" w:firstLine="0"/>
      </w:pPr>
    </w:lvl>
    <w:lvl w:ilvl="1" w:tplc="543272F4">
      <w:numFmt w:val="decimal"/>
      <w:lvlText w:val=""/>
      <w:lvlJc w:val="left"/>
      <w:pPr>
        <w:ind w:left="0" w:firstLine="0"/>
      </w:pPr>
    </w:lvl>
    <w:lvl w:ilvl="2" w:tplc="787C935A">
      <w:numFmt w:val="decimal"/>
      <w:lvlText w:val=""/>
      <w:lvlJc w:val="left"/>
      <w:pPr>
        <w:ind w:left="0" w:firstLine="0"/>
      </w:pPr>
    </w:lvl>
    <w:lvl w:ilvl="3" w:tplc="46F0F7D2">
      <w:numFmt w:val="decimal"/>
      <w:lvlText w:val=""/>
      <w:lvlJc w:val="left"/>
      <w:pPr>
        <w:ind w:left="0" w:firstLine="0"/>
      </w:pPr>
    </w:lvl>
    <w:lvl w:ilvl="4" w:tplc="D15C52F8">
      <w:numFmt w:val="decimal"/>
      <w:lvlText w:val=""/>
      <w:lvlJc w:val="left"/>
      <w:pPr>
        <w:ind w:left="0" w:firstLine="0"/>
      </w:pPr>
    </w:lvl>
    <w:lvl w:ilvl="5" w:tplc="81761BF8">
      <w:numFmt w:val="decimal"/>
      <w:lvlText w:val=""/>
      <w:lvlJc w:val="left"/>
      <w:pPr>
        <w:ind w:left="0" w:firstLine="0"/>
      </w:pPr>
    </w:lvl>
    <w:lvl w:ilvl="6" w:tplc="49B4F1E4">
      <w:numFmt w:val="decimal"/>
      <w:lvlText w:val=""/>
      <w:lvlJc w:val="left"/>
      <w:pPr>
        <w:ind w:left="0" w:firstLine="0"/>
      </w:pPr>
    </w:lvl>
    <w:lvl w:ilvl="7" w:tplc="785CDCAE">
      <w:numFmt w:val="decimal"/>
      <w:lvlText w:val=""/>
      <w:lvlJc w:val="left"/>
      <w:pPr>
        <w:ind w:left="0" w:firstLine="0"/>
      </w:pPr>
    </w:lvl>
    <w:lvl w:ilvl="8" w:tplc="BD38B9F6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8E62BB90"/>
    <w:lvl w:ilvl="0" w:tplc="363626C4">
      <w:start w:val="5"/>
      <w:numFmt w:val="decimal"/>
      <w:lvlText w:val="%1."/>
      <w:lvlJc w:val="left"/>
      <w:pPr>
        <w:ind w:left="0" w:firstLine="0"/>
      </w:pPr>
    </w:lvl>
    <w:lvl w:ilvl="1" w:tplc="B87AD304">
      <w:numFmt w:val="decimal"/>
      <w:lvlText w:val=""/>
      <w:lvlJc w:val="left"/>
      <w:pPr>
        <w:ind w:left="0" w:firstLine="0"/>
      </w:pPr>
    </w:lvl>
    <w:lvl w:ilvl="2" w:tplc="F3E8AA74">
      <w:numFmt w:val="decimal"/>
      <w:lvlText w:val=""/>
      <w:lvlJc w:val="left"/>
      <w:pPr>
        <w:ind w:left="0" w:firstLine="0"/>
      </w:pPr>
    </w:lvl>
    <w:lvl w:ilvl="3" w:tplc="A934D35E">
      <w:numFmt w:val="decimal"/>
      <w:lvlText w:val=""/>
      <w:lvlJc w:val="left"/>
      <w:pPr>
        <w:ind w:left="0" w:firstLine="0"/>
      </w:pPr>
    </w:lvl>
    <w:lvl w:ilvl="4" w:tplc="67AEE8CC">
      <w:numFmt w:val="decimal"/>
      <w:lvlText w:val=""/>
      <w:lvlJc w:val="left"/>
      <w:pPr>
        <w:ind w:left="0" w:firstLine="0"/>
      </w:pPr>
    </w:lvl>
    <w:lvl w:ilvl="5" w:tplc="90A0C264">
      <w:numFmt w:val="decimal"/>
      <w:lvlText w:val=""/>
      <w:lvlJc w:val="left"/>
      <w:pPr>
        <w:ind w:left="0" w:firstLine="0"/>
      </w:pPr>
    </w:lvl>
    <w:lvl w:ilvl="6" w:tplc="1AE06D2E">
      <w:numFmt w:val="decimal"/>
      <w:lvlText w:val=""/>
      <w:lvlJc w:val="left"/>
      <w:pPr>
        <w:ind w:left="0" w:firstLine="0"/>
      </w:pPr>
    </w:lvl>
    <w:lvl w:ilvl="7" w:tplc="E7E4C32A">
      <w:numFmt w:val="decimal"/>
      <w:lvlText w:val=""/>
      <w:lvlJc w:val="left"/>
      <w:pPr>
        <w:ind w:left="0" w:firstLine="0"/>
      </w:pPr>
    </w:lvl>
    <w:lvl w:ilvl="8" w:tplc="9752D246">
      <w:numFmt w:val="decimal"/>
      <w:lvlText w:val=""/>
      <w:lvlJc w:val="left"/>
      <w:pPr>
        <w:ind w:left="0" w:firstLine="0"/>
      </w:pPr>
    </w:lvl>
  </w:abstractNum>
  <w:abstractNum w:abstractNumId="5">
    <w:nsid w:val="17FA0F95"/>
    <w:multiLevelType w:val="hybridMultilevel"/>
    <w:tmpl w:val="AC0E21C6"/>
    <w:lvl w:ilvl="0" w:tplc="A896F6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3C1F00"/>
    <w:multiLevelType w:val="hybridMultilevel"/>
    <w:tmpl w:val="944CBC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F9A088A"/>
    <w:multiLevelType w:val="hybridMultilevel"/>
    <w:tmpl w:val="A93CD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87"/>
    <w:rsid w:val="00035AE9"/>
    <w:rsid w:val="00812087"/>
    <w:rsid w:val="00AB28E7"/>
    <w:rsid w:val="00AC3368"/>
    <w:rsid w:val="00E40182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2019-12-16T12:47:00Z</dcterms:created>
  <dcterms:modified xsi:type="dcterms:W3CDTF">2019-12-17T11:19:00Z</dcterms:modified>
</cp:coreProperties>
</file>